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66C5" w14:textId="6DE9B9F7" w:rsidR="00D01E59" w:rsidRDefault="00D01E59" w:rsidP="004B501B">
      <w:pPr>
        <w:spacing w:line="240" w:lineRule="auto"/>
        <w:jc w:val="center"/>
        <w:rPr>
          <w:b/>
          <w:sz w:val="26"/>
          <w:szCs w:val="26"/>
          <w:lang w:val="vi-VN"/>
        </w:rPr>
      </w:pPr>
      <w:r>
        <w:rPr>
          <w:b/>
          <w:sz w:val="26"/>
          <w:szCs w:val="26"/>
          <w:lang w:val="vi-VN"/>
        </w:rPr>
        <w:t>HƯỚ</w:t>
      </w:r>
      <w:r w:rsidR="003E460C">
        <w:rPr>
          <w:b/>
          <w:sz w:val="26"/>
          <w:szCs w:val="26"/>
          <w:lang w:val="vi-VN"/>
        </w:rPr>
        <w:t>NG DẪ</w:t>
      </w:r>
      <w:r>
        <w:rPr>
          <w:b/>
          <w:sz w:val="26"/>
          <w:szCs w:val="26"/>
          <w:lang w:val="vi-VN"/>
        </w:rPr>
        <w:t>N THI ĐÁNH GIÁ NĂNG LỰC NGOẠI NGỮ</w:t>
      </w:r>
    </w:p>
    <w:p w14:paraId="71B7065D" w14:textId="68EC3C80" w:rsidR="004B501B" w:rsidRPr="00BE3DE4" w:rsidRDefault="00346298" w:rsidP="004B501B">
      <w:pPr>
        <w:spacing w:line="240" w:lineRule="auto"/>
        <w:jc w:val="center"/>
        <w:rPr>
          <w:b/>
          <w:sz w:val="26"/>
          <w:szCs w:val="26"/>
          <w:lang w:val="vi-VN"/>
        </w:rPr>
      </w:pPr>
      <w:r w:rsidRPr="00CA747B">
        <w:rPr>
          <w:b/>
          <w:sz w:val="26"/>
          <w:szCs w:val="26"/>
        </w:rPr>
        <w:t xml:space="preserve"> </w:t>
      </w:r>
      <w:r w:rsidR="00D01E59">
        <w:rPr>
          <w:b/>
          <w:sz w:val="26"/>
          <w:szCs w:val="26"/>
          <w:lang w:val="vi-VN"/>
        </w:rPr>
        <w:t>NGÀY THI 17/12/2021</w:t>
      </w:r>
      <w:r w:rsidR="00BE3DE4">
        <w:rPr>
          <w:b/>
          <w:sz w:val="26"/>
          <w:szCs w:val="26"/>
          <w:lang w:val="vi-VN"/>
        </w:rPr>
        <w:t xml:space="preserve"> </w:t>
      </w:r>
    </w:p>
    <w:p w14:paraId="157C215D" w14:textId="77777777" w:rsidR="004B501B" w:rsidRDefault="004B501B" w:rsidP="004B501B">
      <w:pPr>
        <w:spacing w:line="240" w:lineRule="auto"/>
        <w:jc w:val="both"/>
        <w:rPr>
          <w:b/>
          <w:sz w:val="26"/>
          <w:szCs w:val="26"/>
        </w:rPr>
      </w:pPr>
    </w:p>
    <w:p w14:paraId="56189EC3" w14:textId="469094F0" w:rsidR="004B501B" w:rsidRDefault="004B501B" w:rsidP="00105335">
      <w:pPr>
        <w:spacing w:line="240" w:lineRule="auto"/>
        <w:ind w:firstLine="567"/>
        <w:jc w:val="both"/>
        <w:rPr>
          <w:b/>
          <w:sz w:val="26"/>
          <w:szCs w:val="26"/>
        </w:rPr>
      </w:pPr>
      <w:r w:rsidRPr="00CA747B">
        <w:rPr>
          <w:b/>
          <w:sz w:val="26"/>
          <w:szCs w:val="26"/>
        </w:rPr>
        <w:t>Lịch thi</w:t>
      </w:r>
      <w:r>
        <w:rPr>
          <w:b/>
          <w:sz w:val="26"/>
          <w:szCs w:val="26"/>
        </w:rPr>
        <w:t>:</w:t>
      </w:r>
    </w:p>
    <w:p w14:paraId="33AE9F98" w14:textId="77777777" w:rsidR="00105335" w:rsidRPr="00CA747B" w:rsidRDefault="00105335" w:rsidP="004B501B">
      <w:pPr>
        <w:spacing w:line="240" w:lineRule="auto"/>
        <w:jc w:val="both"/>
        <w:rPr>
          <w:b/>
          <w:sz w:val="26"/>
          <w:szCs w:val="26"/>
        </w:rPr>
      </w:pPr>
    </w:p>
    <w:tbl>
      <w:tblPr>
        <w:tblStyle w:val="TableGrid"/>
        <w:tblW w:w="0" w:type="auto"/>
        <w:jc w:val="center"/>
        <w:tblLook w:val="04A0" w:firstRow="1" w:lastRow="0" w:firstColumn="1" w:lastColumn="0" w:noHBand="0" w:noVBand="1"/>
      </w:tblPr>
      <w:tblGrid>
        <w:gridCol w:w="2930"/>
        <w:gridCol w:w="1885"/>
        <w:gridCol w:w="1673"/>
        <w:gridCol w:w="1879"/>
      </w:tblGrid>
      <w:tr w:rsidR="00346298" w:rsidRPr="00CA747B" w14:paraId="4F96AB70" w14:textId="77777777" w:rsidTr="002A0EEC">
        <w:trPr>
          <w:trHeight w:val="370"/>
          <w:jc w:val="center"/>
        </w:trPr>
        <w:tc>
          <w:tcPr>
            <w:tcW w:w="2930" w:type="dxa"/>
          </w:tcPr>
          <w:p w14:paraId="685CE36B" w14:textId="77777777" w:rsidR="00346298" w:rsidRPr="00CA747B" w:rsidRDefault="00346298" w:rsidP="007A12DD">
            <w:pPr>
              <w:pStyle w:val="ListParagraph"/>
              <w:tabs>
                <w:tab w:val="left" w:pos="709"/>
              </w:tabs>
              <w:spacing w:after="0" w:line="240" w:lineRule="auto"/>
              <w:ind w:left="0"/>
              <w:jc w:val="center"/>
              <w:rPr>
                <w:rFonts w:ascii="Times New Roman" w:hAnsi="Times New Roman"/>
                <w:b/>
                <w:sz w:val="26"/>
                <w:szCs w:val="26"/>
              </w:rPr>
            </w:pPr>
            <w:r w:rsidRPr="00CA747B">
              <w:rPr>
                <w:rFonts w:ascii="Times New Roman" w:hAnsi="Times New Roman"/>
                <w:b/>
                <w:sz w:val="26"/>
                <w:szCs w:val="26"/>
              </w:rPr>
              <w:t>Thời gian</w:t>
            </w:r>
          </w:p>
        </w:tc>
        <w:tc>
          <w:tcPr>
            <w:tcW w:w="1885" w:type="dxa"/>
          </w:tcPr>
          <w:p w14:paraId="4E8D7702" w14:textId="77777777" w:rsidR="00346298" w:rsidRPr="00CA747B" w:rsidRDefault="00346298" w:rsidP="007A12DD">
            <w:pPr>
              <w:pStyle w:val="ListParagraph"/>
              <w:tabs>
                <w:tab w:val="left" w:pos="709"/>
              </w:tabs>
              <w:spacing w:after="0" w:line="240" w:lineRule="auto"/>
              <w:ind w:left="0"/>
              <w:jc w:val="center"/>
              <w:rPr>
                <w:rFonts w:ascii="Times New Roman" w:hAnsi="Times New Roman"/>
                <w:b/>
                <w:sz w:val="26"/>
                <w:szCs w:val="26"/>
              </w:rPr>
            </w:pPr>
            <w:r w:rsidRPr="00CA747B">
              <w:rPr>
                <w:rFonts w:ascii="Times New Roman" w:hAnsi="Times New Roman"/>
                <w:b/>
                <w:sz w:val="26"/>
                <w:szCs w:val="26"/>
              </w:rPr>
              <w:t>Nội dung thi</w:t>
            </w:r>
          </w:p>
        </w:tc>
        <w:tc>
          <w:tcPr>
            <w:tcW w:w="1673" w:type="dxa"/>
          </w:tcPr>
          <w:p w14:paraId="241B5A3A" w14:textId="77777777" w:rsidR="00346298" w:rsidRPr="00CA747B" w:rsidRDefault="00346298" w:rsidP="007A12DD">
            <w:pPr>
              <w:pStyle w:val="ListParagraph"/>
              <w:tabs>
                <w:tab w:val="left" w:pos="709"/>
              </w:tabs>
              <w:spacing w:after="0" w:line="240" w:lineRule="auto"/>
              <w:ind w:left="0"/>
              <w:jc w:val="center"/>
              <w:rPr>
                <w:rFonts w:ascii="Times New Roman" w:hAnsi="Times New Roman"/>
                <w:b/>
                <w:sz w:val="26"/>
                <w:szCs w:val="26"/>
              </w:rPr>
            </w:pPr>
            <w:r w:rsidRPr="00CA747B">
              <w:rPr>
                <w:rFonts w:ascii="Times New Roman" w:hAnsi="Times New Roman"/>
                <w:b/>
                <w:sz w:val="26"/>
                <w:szCs w:val="26"/>
              </w:rPr>
              <w:t>Mã lớp</w:t>
            </w:r>
          </w:p>
        </w:tc>
        <w:tc>
          <w:tcPr>
            <w:tcW w:w="1879" w:type="dxa"/>
          </w:tcPr>
          <w:p w14:paraId="48611605" w14:textId="77777777" w:rsidR="00346298" w:rsidRPr="00CA747B" w:rsidRDefault="00346298" w:rsidP="007A12DD">
            <w:pPr>
              <w:pStyle w:val="ListParagraph"/>
              <w:tabs>
                <w:tab w:val="left" w:pos="709"/>
              </w:tabs>
              <w:spacing w:after="0" w:line="240" w:lineRule="auto"/>
              <w:ind w:left="0"/>
              <w:jc w:val="center"/>
              <w:rPr>
                <w:rFonts w:ascii="Times New Roman" w:hAnsi="Times New Roman"/>
                <w:b/>
                <w:sz w:val="26"/>
                <w:szCs w:val="26"/>
              </w:rPr>
            </w:pPr>
            <w:r>
              <w:rPr>
                <w:rFonts w:ascii="Times New Roman" w:hAnsi="Times New Roman"/>
                <w:b/>
                <w:sz w:val="26"/>
                <w:szCs w:val="26"/>
              </w:rPr>
              <w:t>Danh sách thi</w:t>
            </w:r>
          </w:p>
        </w:tc>
      </w:tr>
      <w:tr w:rsidR="00871DD0" w:rsidRPr="00CA747B" w14:paraId="08CABAD7" w14:textId="77777777" w:rsidTr="002A0EEC">
        <w:trPr>
          <w:jc w:val="center"/>
        </w:trPr>
        <w:tc>
          <w:tcPr>
            <w:tcW w:w="2930" w:type="dxa"/>
          </w:tcPr>
          <w:p w14:paraId="623BB78F" w14:textId="27356FCB" w:rsidR="00871DD0" w:rsidRPr="007D08BE" w:rsidRDefault="00871DD0" w:rsidP="00D01E59">
            <w:pPr>
              <w:pStyle w:val="ListParagraph"/>
              <w:tabs>
                <w:tab w:val="left" w:pos="709"/>
              </w:tabs>
              <w:spacing w:after="0" w:line="240" w:lineRule="auto"/>
              <w:ind w:left="0"/>
              <w:rPr>
                <w:rFonts w:ascii="Times New Roman" w:hAnsi="Times New Roman"/>
                <w:sz w:val="26"/>
                <w:szCs w:val="26"/>
              </w:rPr>
            </w:pPr>
            <w:r w:rsidRPr="007D08BE">
              <w:rPr>
                <w:rFonts w:ascii="Times New Roman" w:hAnsi="Times New Roman"/>
                <w:sz w:val="26"/>
                <w:szCs w:val="26"/>
              </w:rPr>
              <w:t xml:space="preserve">Sáng </w:t>
            </w:r>
            <w:r w:rsidR="00D01E59">
              <w:rPr>
                <w:rFonts w:ascii="Times New Roman" w:hAnsi="Times New Roman"/>
                <w:sz w:val="26"/>
                <w:szCs w:val="26"/>
                <w:lang w:val="vi-VN"/>
              </w:rPr>
              <w:t>17</w:t>
            </w:r>
            <w:r>
              <w:rPr>
                <w:rFonts w:ascii="Times New Roman" w:hAnsi="Times New Roman"/>
                <w:sz w:val="26"/>
                <w:szCs w:val="26"/>
              </w:rPr>
              <w:t>/12</w:t>
            </w:r>
            <w:r w:rsidRPr="007D08BE">
              <w:rPr>
                <w:rFonts w:ascii="Times New Roman" w:hAnsi="Times New Roman"/>
                <w:sz w:val="26"/>
                <w:szCs w:val="26"/>
              </w:rPr>
              <w:t xml:space="preserve"> (từ 7h30)</w:t>
            </w:r>
          </w:p>
        </w:tc>
        <w:tc>
          <w:tcPr>
            <w:tcW w:w="1885" w:type="dxa"/>
          </w:tcPr>
          <w:p w14:paraId="27FDDAEB" w14:textId="77777777" w:rsidR="00871DD0" w:rsidRPr="007D08BE" w:rsidRDefault="00871DD0" w:rsidP="00871DD0">
            <w:pPr>
              <w:pStyle w:val="ListParagraph"/>
              <w:tabs>
                <w:tab w:val="left" w:pos="709"/>
              </w:tabs>
              <w:spacing w:after="0" w:line="240" w:lineRule="auto"/>
              <w:ind w:left="0"/>
              <w:jc w:val="center"/>
              <w:rPr>
                <w:rFonts w:ascii="Times New Roman" w:hAnsi="Times New Roman"/>
                <w:sz w:val="26"/>
                <w:szCs w:val="26"/>
              </w:rPr>
            </w:pPr>
            <w:r w:rsidRPr="007D08BE">
              <w:rPr>
                <w:rFonts w:ascii="Times New Roman" w:hAnsi="Times New Roman"/>
                <w:sz w:val="26"/>
                <w:szCs w:val="26"/>
              </w:rPr>
              <w:t>Bậc 3-5</w:t>
            </w:r>
          </w:p>
        </w:tc>
        <w:tc>
          <w:tcPr>
            <w:tcW w:w="1673" w:type="dxa"/>
          </w:tcPr>
          <w:p w14:paraId="50C42769" w14:textId="7045898F" w:rsidR="00871DD0" w:rsidRPr="007F1F12" w:rsidRDefault="00871DD0" w:rsidP="00871DD0">
            <w:pPr>
              <w:pStyle w:val="ListParagraph"/>
              <w:tabs>
                <w:tab w:val="left" w:pos="709"/>
              </w:tabs>
              <w:spacing w:after="0" w:line="240" w:lineRule="auto"/>
              <w:ind w:left="0"/>
              <w:jc w:val="center"/>
              <w:rPr>
                <w:rFonts w:ascii="Times New Roman" w:hAnsi="Times New Roman"/>
                <w:sz w:val="26"/>
                <w:szCs w:val="26"/>
              </w:rPr>
            </w:pPr>
            <w:r>
              <w:rPr>
                <w:rFonts w:ascii="Times New Roman" w:hAnsi="Times New Roman"/>
                <w:sz w:val="26"/>
                <w:szCs w:val="26"/>
              </w:rPr>
              <w:t>NLTA07</w:t>
            </w:r>
            <w:r w:rsidR="00D01E59">
              <w:rPr>
                <w:rFonts w:ascii="Times New Roman" w:hAnsi="Times New Roman"/>
                <w:sz w:val="26"/>
                <w:szCs w:val="26"/>
              </w:rPr>
              <w:t>0</w:t>
            </w:r>
          </w:p>
        </w:tc>
        <w:tc>
          <w:tcPr>
            <w:tcW w:w="1879" w:type="dxa"/>
          </w:tcPr>
          <w:p w14:paraId="1028D046" w14:textId="77777777" w:rsidR="00871DD0" w:rsidRPr="00CA747B" w:rsidRDefault="00871DD0" w:rsidP="00871DD0">
            <w:pPr>
              <w:pStyle w:val="ListParagraph"/>
              <w:tabs>
                <w:tab w:val="left" w:pos="709"/>
              </w:tabs>
              <w:spacing w:after="0" w:line="240" w:lineRule="auto"/>
              <w:ind w:left="0"/>
              <w:jc w:val="center"/>
              <w:rPr>
                <w:rFonts w:ascii="Times New Roman" w:hAnsi="Times New Roman"/>
                <w:sz w:val="26"/>
                <w:szCs w:val="26"/>
              </w:rPr>
            </w:pPr>
            <w:r>
              <w:rPr>
                <w:rFonts w:ascii="Times New Roman" w:hAnsi="Times New Roman"/>
                <w:i/>
                <w:sz w:val="26"/>
                <w:szCs w:val="26"/>
              </w:rPr>
              <w:t xml:space="preserve">xem </w:t>
            </w:r>
            <w:r w:rsidRPr="00AE7943">
              <w:rPr>
                <w:rFonts w:ascii="Times New Roman" w:hAnsi="Times New Roman"/>
                <w:i/>
                <w:sz w:val="26"/>
                <w:szCs w:val="26"/>
              </w:rPr>
              <w:t>tại đây</w:t>
            </w:r>
          </w:p>
        </w:tc>
      </w:tr>
      <w:tr w:rsidR="00871DD0" w:rsidRPr="00CA747B" w14:paraId="6C969F43" w14:textId="77777777" w:rsidTr="002A0EEC">
        <w:trPr>
          <w:jc w:val="center"/>
        </w:trPr>
        <w:tc>
          <w:tcPr>
            <w:tcW w:w="2930" w:type="dxa"/>
          </w:tcPr>
          <w:p w14:paraId="381EF02A" w14:textId="15E7DC74" w:rsidR="00871DD0" w:rsidRPr="007D08BE" w:rsidRDefault="00871DD0" w:rsidP="00871DD0">
            <w:pPr>
              <w:pStyle w:val="ListParagraph"/>
              <w:tabs>
                <w:tab w:val="left" w:pos="709"/>
              </w:tabs>
              <w:spacing w:after="0" w:line="240" w:lineRule="auto"/>
              <w:ind w:left="0"/>
              <w:rPr>
                <w:rFonts w:ascii="Times New Roman" w:hAnsi="Times New Roman"/>
                <w:sz w:val="26"/>
                <w:szCs w:val="26"/>
              </w:rPr>
            </w:pPr>
            <w:r>
              <w:rPr>
                <w:rFonts w:ascii="Times New Roman" w:hAnsi="Times New Roman"/>
                <w:sz w:val="26"/>
                <w:szCs w:val="26"/>
              </w:rPr>
              <w:t>Chiều</w:t>
            </w:r>
            <w:r w:rsidRPr="007D08BE">
              <w:rPr>
                <w:rFonts w:ascii="Times New Roman" w:hAnsi="Times New Roman"/>
                <w:sz w:val="26"/>
                <w:szCs w:val="26"/>
              </w:rPr>
              <w:t xml:space="preserve"> </w:t>
            </w:r>
            <w:r w:rsidR="00D01E59">
              <w:rPr>
                <w:rFonts w:ascii="Times New Roman" w:hAnsi="Times New Roman"/>
                <w:sz w:val="26"/>
                <w:szCs w:val="26"/>
              </w:rPr>
              <w:t>17</w:t>
            </w:r>
            <w:r>
              <w:rPr>
                <w:rFonts w:ascii="Times New Roman" w:hAnsi="Times New Roman"/>
                <w:sz w:val="26"/>
                <w:szCs w:val="26"/>
              </w:rPr>
              <w:t>/12</w:t>
            </w:r>
            <w:r w:rsidRPr="007D08BE">
              <w:rPr>
                <w:rFonts w:ascii="Times New Roman" w:hAnsi="Times New Roman"/>
                <w:sz w:val="26"/>
                <w:szCs w:val="26"/>
              </w:rPr>
              <w:t xml:space="preserve"> (từ</w:t>
            </w:r>
            <w:r>
              <w:rPr>
                <w:rFonts w:ascii="Times New Roman" w:hAnsi="Times New Roman"/>
                <w:sz w:val="26"/>
                <w:szCs w:val="26"/>
              </w:rPr>
              <w:t xml:space="preserve"> 13</w:t>
            </w:r>
            <w:r w:rsidRPr="007D08BE">
              <w:rPr>
                <w:rFonts w:ascii="Times New Roman" w:hAnsi="Times New Roman"/>
                <w:sz w:val="26"/>
                <w:szCs w:val="26"/>
              </w:rPr>
              <w:t>h30)</w:t>
            </w:r>
          </w:p>
        </w:tc>
        <w:tc>
          <w:tcPr>
            <w:tcW w:w="1885" w:type="dxa"/>
          </w:tcPr>
          <w:p w14:paraId="15F0442A" w14:textId="59C12C57" w:rsidR="00871DD0" w:rsidRPr="007D08BE" w:rsidRDefault="00871DD0" w:rsidP="00871DD0">
            <w:pPr>
              <w:pStyle w:val="ListParagraph"/>
              <w:tabs>
                <w:tab w:val="left" w:pos="709"/>
              </w:tabs>
              <w:spacing w:after="0" w:line="240" w:lineRule="auto"/>
              <w:ind w:left="0"/>
              <w:jc w:val="center"/>
              <w:rPr>
                <w:rFonts w:ascii="Times New Roman" w:hAnsi="Times New Roman"/>
                <w:sz w:val="26"/>
                <w:szCs w:val="26"/>
              </w:rPr>
            </w:pPr>
            <w:r w:rsidRPr="00792582">
              <w:rPr>
                <w:rFonts w:ascii="Times New Roman" w:hAnsi="Times New Roman"/>
                <w:sz w:val="26"/>
                <w:szCs w:val="26"/>
              </w:rPr>
              <w:t>Bậc 3-5</w:t>
            </w:r>
          </w:p>
        </w:tc>
        <w:tc>
          <w:tcPr>
            <w:tcW w:w="1673" w:type="dxa"/>
          </w:tcPr>
          <w:p w14:paraId="3D73CEFB" w14:textId="29C908EE" w:rsidR="00871DD0" w:rsidRDefault="00871DD0" w:rsidP="00871DD0">
            <w:pPr>
              <w:pStyle w:val="ListParagraph"/>
              <w:tabs>
                <w:tab w:val="left" w:pos="709"/>
              </w:tabs>
              <w:spacing w:after="0" w:line="240" w:lineRule="auto"/>
              <w:ind w:left="0"/>
              <w:jc w:val="center"/>
              <w:rPr>
                <w:rFonts w:ascii="Times New Roman" w:hAnsi="Times New Roman"/>
                <w:sz w:val="26"/>
                <w:szCs w:val="26"/>
              </w:rPr>
            </w:pPr>
            <w:r>
              <w:rPr>
                <w:rFonts w:ascii="Times New Roman" w:hAnsi="Times New Roman"/>
                <w:sz w:val="26"/>
                <w:szCs w:val="26"/>
              </w:rPr>
              <w:t>NLTA07</w:t>
            </w:r>
            <w:r w:rsidR="00D01E59">
              <w:rPr>
                <w:rFonts w:ascii="Times New Roman" w:hAnsi="Times New Roman"/>
                <w:sz w:val="26"/>
                <w:szCs w:val="26"/>
              </w:rPr>
              <w:t>1</w:t>
            </w:r>
          </w:p>
        </w:tc>
        <w:tc>
          <w:tcPr>
            <w:tcW w:w="1879" w:type="dxa"/>
          </w:tcPr>
          <w:p w14:paraId="1ED85737" w14:textId="301FD15F" w:rsidR="00871DD0" w:rsidRDefault="00871DD0" w:rsidP="00871DD0">
            <w:pPr>
              <w:pStyle w:val="ListParagraph"/>
              <w:tabs>
                <w:tab w:val="left" w:pos="709"/>
              </w:tabs>
              <w:spacing w:after="0" w:line="240" w:lineRule="auto"/>
              <w:ind w:left="0"/>
              <w:jc w:val="center"/>
              <w:rPr>
                <w:rFonts w:ascii="Times New Roman" w:hAnsi="Times New Roman"/>
                <w:i/>
                <w:sz w:val="26"/>
                <w:szCs w:val="26"/>
              </w:rPr>
            </w:pPr>
            <w:r w:rsidRPr="00A461F9">
              <w:rPr>
                <w:rFonts w:ascii="Times New Roman" w:hAnsi="Times New Roman"/>
                <w:i/>
                <w:sz w:val="26"/>
                <w:szCs w:val="26"/>
              </w:rPr>
              <w:t>xem tại đây</w:t>
            </w:r>
          </w:p>
        </w:tc>
      </w:tr>
    </w:tbl>
    <w:p w14:paraId="2ADC8166" w14:textId="77777777" w:rsidR="00346298" w:rsidRDefault="00346298" w:rsidP="004B501B">
      <w:pPr>
        <w:spacing w:line="240" w:lineRule="auto"/>
        <w:rPr>
          <w:i/>
          <w:sz w:val="26"/>
          <w:szCs w:val="26"/>
        </w:rPr>
      </w:pPr>
    </w:p>
    <w:p w14:paraId="1A0585C0" w14:textId="614BFA95" w:rsidR="00C23519" w:rsidRDefault="00C23519" w:rsidP="00C23519">
      <w:pPr>
        <w:spacing w:line="240" w:lineRule="auto"/>
        <w:ind w:firstLine="567"/>
        <w:rPr>
          <w:b/>
          <w:bCs/>
          <w:shd w:val="clear" w:color="auto" w:fill="FFFFFF"/>
          <w:lang w:val="vi-VN"/>
        </w:rPr>
      </w:pPr>
      <w:r w:rsidRPr="00B67F91">
        <w:rPr>
          <w:b/>
          <w:bCs/>
          <w:shd w:val="clear" w:color="auto" w:fill="FFFFFF"/>
        </w:rPr>
        <w:t>Đ</w:t>
      </w:r>
      <w:r w:rsidRPr="00B67F91">
        <w:rPr>
          <w:b/>
          <w:bCs/>
          <w:shd w:val="clear" w:color="auto" w:fill="FFFFFF"/>
          <w:lang w:val="vi-VN"/>
        </w:rPr>
        <w:t>ề nghị thí sinh có mặt tại địa điểm thi b</w:t>
      </w:r>
      <w:r w:rsidRPr="00B67F91">
        <w:rPr>
          <w:b/>
          <w:bCs/>
          <w:iCs/>
          <w:sz w:val="26"/>
          <w:szCs w:val="26"/>
          <w:lang w:val="vi-VN"/>
        </w:rPr>
        <w:t>uổi sáng từ 6h00, buổi chiều từ 12h30</w:t>
      </w:r>
      <w:r w:rsidRPr="00B67F91">
        <w:rPr>
          <w:b/>
          <w:bCs/>
          <w:shd w:val="clear" w:color="auto" w:fill="FFFFFF"/>
          <w:lang w:val="vi-VN"/>
        </w:rPr>
        <w:t xml:space="preserve"> để làm các thủ tục y tế.</w:t>
      </w:r>
    </w:p>
    <w:p w14:paraId="3AD8FEC5" w14:textId="77777777" w:rsidR="00C23519" w:rsidRDefault="00C23519" w:rsidP="00C23519">
      <w:pPr>
        <w:spacing w:line="240" w:lineRule="auto"/>
        <w:rPr>
          <w:b/>
          <w:i/>
          <w:sz w:val="26"/>
          <w:szCs w:val="26"/>
        </w:rPr>
      </w:pPr>
    </w:p>
    <w:p w14:paraId="7E2342CE" w14:textId="3F90331C" w:rsidR="004B501B" w:rsidRPr="00CA747B" w:rsidRDefault="00346298" w:rsidP="002A0EEC">
      <w:pPr>
        <w:spacing w:line="240" w:lineRule="auto"/>
        <w:jc w:val="center"/>
        <w:rPr>
          <w:sz w:val="26"/>
          <w:szCs w:val="26"/>
        </w:rPr>
      </w:pPr>
      <w:r w:rsidRPr="00852C88">
        <w:rPr>
          <w:b/>
          <w:i/>
          <w:sz w:val="26"/>
          <w:szCs w:val="26"/>
        </w:rPr>
        <w:t>Địa điểm:</w:t>
      </w:r>
      <w:r w:rsidRPr="00852C88">
        <w:rPr>
          <w:b/>
          <w:sz w:val="26"/>
          <w:szCs w:val="26"/>
        </w:rPr>
        <w:t xml:space="preserve"> Tầng 5, nhà K - Trường ĐHSP Hà Nội </w:t>
      </w:r>
      <w:r w:rsidR="008F7691">
        <w:rPr>
          <w:b/>
          <w:sz w:val="26"/>
          <w:szCs w:val="26"/>
        </w:rPr>
        <w:t>-</w:t>
      </w:r>
      <w:r w:rsidRPr="00852C88">
        <w:rPr>
          <w:b/>
          <w:sz w:val="26"/>
          <w:szCs w:val="26"/>
        </w:rPr>
        <w:t xml:space="preserve"> 136 Xuân Thủy, Cầu Giấy, Hà Nội</w:t>
      </w:r>
    </w:p>
    <w:p w14:paraId="77531D63" w14:textId="77777777" w:rsidR="00346298" w:rsidRDefault="00346298" w:rsidP="00105335">
      <w:pPr>
        <w:shd w:val="clear" w:color="auto" w:fill="FFFFFF"/>
        <w:spacing w:line="240" w:lineRule="auto"/>
        <w:ind w:firstLine="567"/>
        <w:jc w:val="both"/>
        <w:rPr>
          <w:rFonts w:eastAsia="Times New Roman"/>
          <w:b/>
          <w:bCs/>
          <w:color w:val="000000"/>
          <w:sz w:val="26"/>
          <w:szCs w:val="26"/>
          <w:u w:val="single"/>
        </w:rPr>
      </w:pPr>
    </w:p>
    <w:p w14:paraId="306A3F49" w14:textId="6AB0FFC1" w:rsidR="000C5851" w:rsidRDefault="003868DE" w:rsidP="00105335">
      <w:pPr>
        <w:shd w:val="clear" w:color="auto" w:fill="FFFFFF"/>
        <w:spacing w:line="240" w:lineRule="auto"/>
        <w:ind w:firstLine="567"/>
        <w:jc w:val="both"/>
        <w:rPr>
          <w:rFonts w:eastAsia="Times New Roman"/>
          <w:b/>
          <w:bCs/>
          <w:color w:val="000000"/>
          <w:sz w:val="26"/>
          <w:szCs w:val="26"/>
          <w:u w:val="single"/>
        </w:rPr>
      </w:pPr>
      <w:r>
        <w:rPr>
          <w:rFonts w:eastAsia="Times New Roman"/>
          <w:b/>
          <w:bCs/>
          <w:color w:val="000000"/>
          <w:sz w:val="26"/>
          <w:szCs w:val="26"/>
          <w:u w:val="single"/>
        </w:rPr>
        <w:t>CHÚ Ý:</w:t>
      </w:r>
    </w:p>
    <w:p w14:paraId="235071B9" w14:textId="60277B2E" w:rsidR="000C5851" w:rsidRDefault="000C5851" w:rsidP="004B501B">
      <w:pPr>
        <w:shd w:val="clear" w:color="auto" w:fill="FFFFFF"/>
        <w:spacing w:line="240" w:lineRule="auto"/>
        <w:jc w:val="both"/>
        <w:rPr>
          <w:rFonts w:eastAsia="Times New Roman"/>
          <w:b/>
          <w:bCs/>
          <w:color w:val="000000"/>
          <w:sz w:val="26"/>
          <w:szCs w:val="26"/>
          <w:u w:val="single"/>
        </w:rPr>
      </w:pPr>
    </w:p>
    <w:p w14:paraId="3CF21351" w14:textId="3101CB48" w:rsidR="00871DD0" w:rsidRPr="00C710BF" w:rsidRDefault="000C5851" w:rsidP="00105335">
      <w:pPr>
        <w:shd w:val="clear" w:color="auto" w:fill="FFFFFF"/>
        <w:spacing w:line="240" w:lineRule="auto"/>
        <w:ind w:firstLine="567"/>
        <w:jc w:val="both"/>
        <w:rPr>
          <w:color w:val="000000"/>
          <w:sz w:val="26"/>
          <w:szCs w:val="26"/>
          <w:lang w:val="vi-VN"/>
        </w:rPr>
      </w:pPr>
      <w:r w:rsidRPr="000C5851">
        <w:rPr>
          <w:rFonts w:eastAsia="Times New Roman"/>
          <w:bCs/>
          <w:color w:val="000000"/>
          <w:sz w:val="26"/>
          <w:szCs w:val="26"/>
          <w:lang w:val="vi-VN"/>
        </w:rPr>
        <w:t xml:space="preserve">1. </w:t>
      </w:r>
      <w:r w:rsidR="00871DD0" w:rsidRPr="00C710BF">
        <w:rPr>
          <w:color w:val="000000"/>
          <w:sz w:val="26"/>
          <w:szCs w:val="26"/>
          <w:lang w:val="vi-VN"/>
        </w:rPr>
        <w:t>Thí sinh khi dự thi phải nộp lại cho Hội đồng thi các giấy tờ sau:</w:t>
      </w:r>
    </w:p>
    <w:p w14:paraId="21FF765F" w14:textId="60134BA4" w:rsidR="00871DD0" w:rsidRPr="00C710BF" w:rsidRDefault="00871DD0" w:rsidP="00C710BF">
      <w:pPr>
        <w:pStyle w:val="NormalWeb"/>
        <w:tabs>
          <w:tab w:val="left" w:pos="709"/>
          <w:tab w:val="left" w:pos="851"/>
          <w:tab w:val="left" w:pos="993"/>
        </w:tabs>
        <w:spacing w:before="120" w:beforeAutospacing="0" w:after="0" w:afterAutospacing="0" w:line="276" w:lineRule="auto"/>
        <w:ind w:firstLine="567"/>
        <w:jc w:val="both"/>
        <w:rPr>
          <w:color w:val="000000"/>
          <w:sz w:val="26"/>
          <w:szCs w:val="26"/>
          <w:lang w:val="vi-VN"/>
        </w:rPr>
      </w:pPr>
      <w:r w:rsidRPr="00C710BF">
        <w:rPr>
          <w:color w:val="000000"/>
          <w:sz w:val="26"/>
          <w:szCs w:val="26"/>
          <w:lang w:val="vi-VN"/>
        </w:rPr>
        <w:t>- Bản photo giấy xác nhận tiêm 02 mũi vắc xin phòng COVID-19;</w:t>
      </w:r>
    </w:p>
    <w:p w14:paraId="1E001212" w14:textId="12019897" w:rsidR="00871DD0" w:rsidRPr="00C710BF" w:rsidRDefault="00871DD0" w:rsidP="00C710BF">
      <w:pPr>
        <w:pStyle w:val="NormalWeb"/>
        <w:tabs>
          <w:tab w:val="left" w:pos="709"/>
          <w:tab w:val="left" w:pos="851"/>
          <w:tab w:val="left" w:pos="993"/>
        </w:tabs>
        <w:spacing w:before="120" w:beforeAutospacing="0" w:after="0" w:afterAutospacing="0" w:line="276" w:lineRule="auto"/>
        <w:ind w:firstLine="567"/>
        <w:jc w:val="both"/>
        <w:rPr>
          <w:bCs/>
          <w:sz w:val="26"/>
          <w:szCs w:val="26"/>
          <w:lang w:val="vi-VN"/>
        </w:rPr>
      </w:pPr>
      <w:r w:rsidRPr="00C710BF">
        <w:rPr>
          <w:color w:val="000000"/>
          <w:sz w:val="26"/>
          <w:szCs w:val="26"/>
          <w:lang w:val="vi-VN"/>
        </w:rPr>
        <w:t xml:space="preserve">- Bản photo </w:t>
      </w:r>
      <w:r w:rsidRPr="00C23519">
        <w:rPr>
          <w:bCs/>
          <w:sz w:val="26"/>
          <w:szCs w:val="26"/>
          <w:lang w:val="vi-VN"/>
        </w:rPr>
        <w:t>kết quả</w:t>
      </w:r>
      <w:r w:rsidRPr="00C710BF">
        <w:rPr>
          <w:bCs/>
          <w:sz w:val="26"/>
          <w:szCs w:val="26"/>
          <w:lang w:val="vi-VN"/>
        </w:rPr>
        <w:t xml:space="preserve"> </w:t>
      </w:r>
      <w:r w:rsidRPr="00C23519">
        <w:rPr>
          <w:rFonts w:ascii="OpenSans-Bold" w:hAnsi="OpenSans-Bold"/>
          <w:sz w:val="26"/>
          <w:szCs w:val="26"/>
          <w:shd w:val="clear" w:color="auto" w:fill="FFFFFF"/>
          <w:lang w:val="vi-VN"/>
        </w:rPr>
        <w:t xml:space="preserve">xét nghiệm </w:t>
      </w:r>
      <w:r w:rsidRPr="00C23519">
        <w:rPr>
          <w:bCs/>
          <w:sz w:val="26"/>
          <w:szCs w:val="26"/>
          <w:lang w:val="vi-VN"/>
        </w:rPr>
        <w:t>COVID-19 âm tính</w:t>
      </w:r>
      <w:r w:rsidRPr="00C710BF">
        <w:rPr>
          <w:bCs/>
          <w:sz w:val="26"/>
          <w:szCs w:val="26"/>
          <w:lang w:val="vi-VN"/>
        </w:rPr>
        <w:t xml:space="preserve"> trong </w:t>
      </w:r>
      <w:r w:rsidRPr="00C23519">
        <w:rPr>
          <w:bCs/>
          <w:sz w:val="26"/>
          <w:szCs w:val="26"/>
          <w:lang w:val="vi-VN"/>
        </w:rPr>
        <w:t xml:space="preserve">vòng </w:t>
      </w:r>
      <w:r w:rsidRPr="00C710BF">
        <w:rPr>
          <w:bCs/>
          <w:sz w:val="26"/>
          <w:szCs w:val="26"/>
          <w:lang w:val="vi-VN"/>
        </w:rPr>
        <w:t xml:space="preserve">72 giờ; </w:t>
      </w:r>
    </w:p>
    <w:p w14:paraId="6247812A" w14:textId="3B0A50B3" w:rsidR="00871DD0" w:rsidRPr="00C710BF" w:rsidRDefault="00871DD0" w:rsidP="00C710BF">
      <w:pPr>
        <w:pStyle w:val="NormalWeb"/>
        <w:tabs>
          <w:tab w:val="left" w:pos="709"/>
          <w:tab w:val="left" w:pos="851"/>
          <w:tab w:val="left" w:pos="993"/>
        </w:tabs>
        <w:spacing w:before="120" w:beforeAutospacing="0" w:after="0" w:afterAutospacing="0" w:line="276" w:lineRule="auto"/>
        <w:ind w:firstLine="567"/>
        <w:jc w:val="both"/>
        <w:rPr>
          <w:color w:val="000000"/>
          <w:sz w:val="26"/>
          <w:szCs w:val="26"/>
          <w:lang w:val="vi-VN"/>
        </w:rPr>
      </w:pPr>
      <w:r w:rsidRPr="00C710BF">
        <w:rPr>
          <w:bCs/>
          <w:sz w:val="26"/>
          <w:szCs w:val="26"/>
          <w:lang w:val="vi-VN"/>
        </w:rPr>
        <w:t xml:space="preserve">- Bản khai y tế theo mẫu </w:t>
      </w:r>
      <w:r w:rsidR="00105335">
        <w:rPr>
          <w:bCs/>
          <w:sz w:val="26"/>
          <w:szCs w:val="26"/>
          <w:lang w:val="vi-VN"/>
        </w:rPr>
        <w:t>(</w:t>
      </w:r>
      <w:r w:rsidRPr="00C710BF">
        <w:rPr>
          <w:bCs/>
          <w:sz w:val="26"/>
          <w:szCs w:val="26"/>
          <w:lang w:val="vi-VN"/>
        </w:rPr>
        <w:t xml:space="preserve">mẫu </w:t>
      </w:r>
      <w:r w:rsidR="00105335">
        <w:rPr>
          <w:bCs/>
          <w:sz w:val="26"/>
          <w:szCs w:val="26"/>
          <w:lang w:val="vi-VN"/>
        </w:rPr>
        <w:t>gửi kèm</w:t>
      </w:r>
      <w:r w:rsidRPr="00C710BF">
        <w:rPr>
          <w:bCs/>
          <w:sz w:val="26"/>
          <w:szCs w:val="26"/>
          <w:lang w:val="vi-VN"/>
        </w:rPr>
        <w:t>).</w:t>
      </w:r>
    </w:p>
    <w:p w14:paraId="15B0975A" w14:textId="3C1CF409" w:rsidR="00DA6D8B" w:rsidRPr="00C23519" w:rsidRDefault="00105335" w:rsidP="00C710BF">
      <w:pPr>
        <w:pStyle w:val="NormalWeb"/>
        <w:tabs>
          <w:tab w:val="left" w:pos="709"/>
          <w:tab w:val="left" w:pos="851"/>
          <w:tab w:val="left" w:pos="993"/>
        </w:tabs>
        <w:spacing w:before="120" w:beforeAutospacing="0" w:after="0" w:afterAutospacing="0" w:line="276" w:lineRule="auto"/>
        <w:ind w:firstLine="567"/>
        <w:jc w:val="both"/>
        <w:rPr>
          <w:color w:val="000000"/>
          <w:sz w:val="26"/>
          <w:szCs w:val="26"/>
          <w:lang w:val="vi-VN"/>
        </w:rPr>
      </w:pPr>
      <w:r>
        <w:rPr>
          <w:color w:val="000000"/>
          <w:sz w:val="26"/>
          <w:szCs w:val="26"/>
          <w:lang w:val="vi-VN"/>
        </w:rPr>
        <w:t>2</w:t>
      </w:r>
      <w:r w:rsidR="004B501B" w:rsidRPr="00C23519">
        <w:rPr>
          <w:color w:val="000000"/>
          <w:sz w:val="26"/>
          <w:szCs w:val="26"/>
          <w:lang w:val="vi-VN"/>
        </w:rPr>
        <w:t xml:space="preserve">. Trong điều kiện dịch bệnh COVID-19 diễn biến phức tạp, để đảm bảo an toàn </w:t>
      </w:r>
      <w:r w:rsidR="00AF1F5B" w:rsidRPr="00C23519">
        <w:rPr>
          <w:color w:val="000000"/>
          <w:sz w:val="26"/>
          <w:szCs w:val="26"/>
          <w:lang w:val="vi-VN"/>
        </w:rPr>
        <w:t>cho kỳ thi và các thí sinh, T</w:t>
      </w:r>
      <w:r w:rsidR="004B501B" w:rsidRPr="00C23519">
        <w:rPr>
          <w:color w:val="000000"/>
          <w:sz w:val="26"/>
          <w:szCs w:val="26"/>
          <w:lang w:val="vi-VN"/>
        </w:rPr>
        <w:t>rường ĐHSP Hà Nội yêu cầu:</w:t>
      </w:r>
    </w:p>
    <w:p w14:paraId="7D33993E" w14:textId="53704915" w:rsidR="00871DD0" w:rsidRPr="00C23519" w:rsidRDefault="004B501B" w:rsidP="00C710BF">
      <w:pPr>
        <w:pStyle w:val="NormalWeb"/>
        <w:tabs>
          <w:tab w:val="left" w:pos="709"/>
          <w:tab w:val="left" w:pos="851"/>
          <w:tab w:val="left" w:pos="993"/>
        </w:tabs>
        <w:spacing w:before="120" w:beforeAutospacing="0" w:after="0" w:afterAutospacing="0" w:line="276" w:lineRule="auto"/>
        <w:ind w:firstLine="567"/>
        <w:jc w:val="both"/>
        <w:rPr>
          <w:color w:val="000000"/>
          <w:sz w:val="26"/>
          <w:szCs w:val="26"/>
          <w:lang w:val="vi-VN"/>
        </w:rPr>
      </w:pPr>
      <w:r w:rsidRPr="00C23519">
        <w:rPr>
          <w:color w:val="000000"/>
          <w:sz w:val="26"/>
          <w:szCs w:val="26"/>
          <w:lang w:val="vi-VN"/>
        </w:rPr>
        <w:t>- Cá</w:t>
      </w:r>
      <w:r w:rsidR="00871DD0" w:rsidRPr="00C23519">
        <w:rPr>
          <w:color w:val="000000"/>
          <w:sz w:val="26"/>
          <w:szCs w:val="26"/>
          <w:lang w:val="vi-VN"/>
        </w:rPr>
        <w:t>c thí sinh không tới dự thi nếu có một trong các biểu hiện như: sốt, ho, khó thở hoặc có các biểu hiện không bình thường về sức khỏe.</w:t>
      </w:r>
    </w:p>
    <w:p w14:paraId="4C88C63F" w14:textId="6A11638A" w:rsidR="004B501B" w:rsidRPr="00C23519" w:rsidRDefault="00871DD0" w:rsidP="00C710BF">
      <w:pPr>
        <w:pStyle w:val="Normal1"/>
        <w:pBdr>
          <w:top w:val="nil"/>
          <w:left w:val="nil"/>
          <w:bottom w:val="nil"/>
          <w:right w:val="nil"/>
          <w:between w:val="nil"/>
        </w:pBdr>
        <w:tabs>
          <w:tab w:val="left" w:pos="709"/>
          <w:tab w:val="left" w:pos="851"/>
        </w:tabs>
        <w:spacing w:line="240" w:lineRule="auto"/>
        <w:ind w:firstLine="567"/>
        <w:rPr>
          <w:b w:val="0"/>
          <w:lang w:val="vi-VN"/>
        </w:rPr>
      </w:pPr>
      <w:r w:rsidRPr="00C710BF">
        <w:rPr>
          <w:b w:val="0"/>
          <w:color w:val="000000"/>
          <w:lang w:val="vi-VN"/>
        </w:rPr>
        <w:t>- Đề nghị thí sinh th</w:t>
      </w:r>
      <w:r w:rsidRPr="00C23519">
        <w:rPr>
          <w:b w:val="0"/>
          <w:shd w:val="clear" w:color="auto" w:fill="FFFFFF"/>
          <w:lang w:val="vi-VN"/>
        </w:rPr>
        <w:t>ực hiện nghiêm thông điệp 5K của Bộ Y tế</w:t>
      </w:r>
      <w:r w:rsidRPr="00C710BF">
        <w:rPr>
          <w:b w:val="0"/>
          <w:shd w:val="clear" w:color="auto" w:fill="FFFFFF"/>
          <w:lang w:val="vi-VN"/>
        </w:rPr>
        <w:t>., đặc biệt không tụ tập đông người tại khu vực thi.</w:t>
      </w:r>
    </w:p>
    <w:p w14:paraId="5293AC70" w14:textId="50769F09" w:rsidR="004B501B" w:rsidRPr="00C23519" w:rsidRDefault="004B501B" w:rsidP="00C710BF">
      <w:pPr>
        <w:pStyle w:val="NormalWeb"/>
        <w:tabs>
          <w:tab w:val="left" w:pos="567"/>
          <w:tab w:val="left" w:pos="709"/>
          <w:tab w:val="left" w:pos="851"/>
        </w:tabs>
        <w:spacing w:before="120" w:beforeAutospacing="0" w:after="0" w:afterAutospacing="0" w:line="276" w:lineRule="auto"/>
        <w:ind w:firstLine="567"/>
        <w:jc w:val="both"/>
        <w:rPr>
          <w:b/>
          <w:i/>
          <w:color w:val="000000"/>
          <w:sz w:val="26"/>
          <w:szCs w:val="26"/>
          <w:lang w:val="vi-VN"/>
        </w:rPr>
      </w:pPr>
      <w:r w:rsidRPr="00C23519">
        <w:rPr>
          <w:b/>
          <w:i/>
          <w:color w:val="000000"/>
          <w:sz w:val="26"/>
          <w:szCs w:val="26"/>
          <w:lang w:val="vi-VN"/>
        </w:rPr>
        <w:t xml:space="preserve">Lưu ý: </w:t>
      </w:r>
      <w:r w:rsidR="00813D92" w:rsidRPr="00C23519">
        <w:rPr>
          <w:b/>
          <w:i/>
          <w:color w:val="000000"/>
          <w:sz w:val="26"/>
          <w:szCs w:val="26"/>
          <w:lang w:val="vi-VN"/>
        </w:rPr>
        <w:t xml:space="preserve">- </w:t>
      </w:r>
      <w:r w:rsidRPr="00C23519">
        <w:rPr>
          <w:b/>
          <w:i/>
          <w:color w:val="000000"/>
          <w:sz w:val="26"/>
          <w:szCs w:val="26"/>
          <w:lang w:val="vi-VN"/>
        </w:rPr>
        <w:t>Thí sinh chịu hoàn toàn trách nhiệm nếu cố tình tham dự kỳ thi khi thuộc một trong những đối tượng nêu trên và phải chịu bồi hoàn theo quy định.</w:t>
      </w:r>
    </w:p>
    <w:p w14:paraId="2F291C7A" w14:textId="4AA1A291" w:rsidR="004B501B" w:rsidRPr="00C23519" w:rsidRDefault="00105335" w:rsidP="00C710BF">
      <w:pPr>
        <w:pStyle w:val="NormalWeb"/>
        <w:tabs>
          <w:tab w:val="left" w:pos="709"/>
          <w:tab w:val="left" w:pos="851"/>
          <w:tab w:val="left" w:pos="993"/>
        </w:tabs>
        <w:spacing w:before="120" w:beforeAutospacing="0" w:after="0" w:afterAutospacing="0" w:line="276" w:lineRule="auto"/>
        <w:ind w:firstLine="567"/>
        <w:jc w:val="both"/>
        <w:rPr>
          <w:spacing w:val="-4"/>
          <w:sz w:val="26"/>
          <w:szCs w:val="26"/>
          <w:lang w:val="vi-VN"/>
        </w:rPr>
      </w:pPr>
      <w:r>
        <w:rPr>
          <w:bCs/>
          <w:color w:val="000000"/>
          <w:sz w:val="26"/>
          <w:szCs w:val="26"/>
          <w:lang w:val="vi-VN"/>
        </w:rPr>
        <w:t>3</w:t>
      </w:r>
      <w:r w:rsidR="004B501B" w:rsidRPr="00C23519">
        <w:rPr>
          <w:bCs/>
          <w:color w:val="000000"/>
          <w:sz w:val="26"/>
          <w:szCs w:val="26"/>
          <w:lang w:val="vi-VN"/>
        </w:rPr>
        <w:t>. Thí sinh cần mang theo CMT</w:t>
      </w:r>
      <w:r w:rsidR="00724563" w:rsidRPr="00C23519">
        <w:rPr>
          <w:bCs/>
          <w:color w:val="000000"/>
          <w:sz w:val="26"/>
          <w:szCs w:val="26"/>
          <w:lang w:val="vi-VN"/>
        </w:rPr>
        <w:t>/</w:t>
      </w:r>
      <w:r w:rsidR="004B501B" w:rsidRPr="00C23519">
        <w:rPr>
          <w:bCs/>
          <w:color w:val="000000"/>
          <w:sz w:val="26"/>
          <w:szCs w:val="26"/>
          <w:lang w:val="vi-VN"/>
        </w:rPr>
        <w:t>CCCD để kiểm tra trước khi vào phòng thi</w:t>
      </w:r>
      <w:r w:rsidR="004B501B" w:rsidRPr="00C23519">
        <w:rPr>
          <w:rStyle w:val="Strong"/>
          <w:color w:val="000000"/>
          <w:sz w:val="26"/>
          <w:szCs w:val="26"/>
          <w:lang w:val="vi-VN"/>
        </w:rPr>
        <w:t xml:space="preserve"> (</w:t>
      </w:r>
      <w:r w:rsidR="004B501B" w:rsidRPr="00C23519">
        <w:rPr>
          <w:rStyle w:val="Strong"/>
          <w:i/>
          <w:color w:val="000000"/>
          <w:sz w:val="26"/>
          <w:szCs w:val="26"/>
          <w:lang w:val="vi-VN"/>
        </w:rPr>
        <w:t>thí sinh c</w:t>
      </w:r>
      <w:r w:rsidR="004B501B" w:rsidRPr="00C23519">
        <w:rPr>
          <w:b/>
          <w:i/>
          <w:spacing w:val="-4"/>
          <w:sz w:val="26"/>
          <w:szCs w:val="26"/>
          <w:lang w:val="vi-VN"/>
        </w:rPr>
        <w:t>hỉ được mang vào phòng thi giấy tờ tùy thân, không được mang các tài liệu, thiết bị, dụng cụ khác vào phòng thi</w:t>
      </w:r>
      <w:r w:rsidR="004B501B" w:rsidRPr="00C710BF">
        <w:rPr>
          <w:b/>
          <w:i/>
          <w:sz w:val="26"/>
          <w:szCs w:val="26"/>
          <w:lang w:val="de-DE"/>
        </w:rPr>
        <w:t>, kể cả đồng hồ đeo tay</w:t>
      </w:r>
      <w:r w:rsidR="004B501B" w:rsidRPr="00C710BF">
        <w:rPr>
          <w:sz w:val="26"/>
          <w:szCs w:val="26"/>
          <w:lang w:val="de-DE"/>
        </w:rPr>
        <w:t>).</w:t>
      </w:r>
    </w:p>
    <w:p w14:paraId="57364F95" w14:textId="77777777" w:rsidR="004B501B" w:rsidRPr="00C23519" w:rsidRDefault="004B501B" w:rsidP="00C710BF">
      <w:pPr>
        <w:shd w:val="clear" w:color="auto" w:fill="FFFFFF"/>
        <w:tabs>
          <w:tab w:val="left" w:pos="709"/>
          <w:tab w:val="left" w:pos="851"/>
        </w:tabs>
        <w:spacing w:line="240" w:lineRule="auto"/>
        <w:ind w:firstLine="567"/>
        <w:jc w:val="both"/>
        <w:rPr>
          <w:rFonts w:eastAsia="Times New Roman"/>
          <w:color w:val="000000"/>
          <w:sz w:val="26"/>
          <w:szCs w:val="26"/>
          <w:lang w:val="vi-VN"/>
        </w:rPr>
      </w:pPr>
      <w:r w:rsidRPr="00C23519">
        <w:rPr>
          <w:rFonts w:eastAsia="Times New Roman"/>
          <w:bCs/>
          <w:color w:val="000000"/>
          <w:sz w:val="26"/>
          <w:szCs w:val="26"/>
          <w:lang w:val="vi-VN"/>
        </w:rPr>
        <w:t>- Thí sinh phải có mặt tại địa điểm thi đúng ngày, giờ quy định. Thí sinh đến chậm quá 15 phút theo thời gian trên sẽ không được dự thi.</w:t>
      </w:r>
      <w:r w:rsidRPr="00C23519">
        <w:rPr>
          <w:rFonts w:eastAsia="Times New Roman"/>
          <w:color w:val="000000"/>
          <w:sz w:val="26"/>
          <w:szCs w:val="26"/>
          <w:lang w:val="vi-VN"/>
        </w:rPr>
        <w:t xml:space="preserve">   </w:t>
      </w:r>
    </w:p>
    <w:p w14:paraId="5997EA1C" w14:textId="77777777" w:rsidR="004B501B" w:rsidRPr="00C23519" w:rsidRDefault="004B501B" w:rsidP="00C710BF">
      <w:pPr>
        <w:shd w:val="clear" w:color="auto" w:fill="FFFFFF"/>
        <w:tabs>
          <w:tab w:val="left" w:pos="709"/>
          <w:tab w:val="left" w:pos="851"/>
        </w:tabs>
        <w:spacing w:line="240" w:lineRule="auto"/>
        <w:ind w:firstLine="567"/>
        <w:jc w:val="both"/>
        <w:rPr>
          <w:rFonts w:eastAsia="Times New Roman"/>
          <w:color w:val="000000"/>
          <w:sz w:val="26"/>
          <w:szCs w:val="26"/>
          <w:lang w:val="vi-VN"/>
        </w:rPr>
      </w:pPr>
      <w:r w:rsidRPr="00C23519">
        <w:rPr>
          <w:rFonts w:eastAsia="Times New Roman"/>
          <w:color w:val="000000"/>
          <w:sz w:val="26"/>
          <w:szCs w:val="26"/>
          <w:lang w:val="vi-VN"/>
        </w:rPr>
        <w:t>- Thí sinh cần xem đầy đủ và thực hiện theo các nội dung sau:</w:t>
      </w:r>
    </w:p>
    <w:p w14:paraId="33FD0BFD" w14:textId="0BF1D70D" w:rsidR="004B501B" w:rsidRPr="00C710BF" w:rsidRDefault="004B501B" w:rsidP="003868DE">
      <w:pPr>
        <w:pStyle w:val="ListParagraph"/>
        <w:numPr>
          <w:ilvl w:val="0"/>
          <w:numId w:val="1"/>
        </w:numPr>
        <w:shd w:val="clear" w:color="auto" w:fill="FFFFFF"/>
        <w:spacing w:after="0" w:line="240" w:lineRule="auto"/>
        <w:ind w:firstLine="261"/>
        <w:jc w:val="both"/>
        <w:rPr>
          <w:rFonts w:ascii="Times New Roman" w:eastAsia="Times New Roman" w:hAnsi="Times New Roman"/>
          <w:i/>
          <w:color w:val="000000"/>
          <w:sz w:val="26"/>
          <w:szCs w:val="26"/>
        </w:rPr>
      </w:pPr>
      <w:r w:rsidRPr="00C710BF">
        <w:rPr>
          <w:rFonts w:ascii="Times New Roman" w:eastAsia="Times New Roman" w:hAnsi="Times New Roman"/>
          <w:color w:val="000000"/>
          <w:sz w:val="26"/>
          <w:szCs w:val="26"/>
        </w:rPr>
        <w:t xml:space="preserve">Nội quy phòng thi </w:t>
      </w:r>
      <w:r w:rsidR="00105335">
        <w:rPr>
          <w:rFonts w:ascii="Times New Roman" w:eastAsia="Times New Roman" w:hAnsi="Times New Roman"/>
          <w:color w:val="000000"/>
          <w:sz w:val="26"/>
          <w:szCs w:val="26"/>
          <w:lang w:val="vi-VN"/>
        </w:rPr>
        <w:t>(file gửi kèm)</w:t>
      </w:r>
      <w:r w:rsidRPr="00C710BF">
        <w:rPr>
          <w:rFonts w:ascii="Times New Roman" w:eastAsia="Times New Roman" w:hAnsi="Times New Roman"/>
          <w:i/>
          <w:color w:val="000000"/>
          <w:sz w:val="26"/>
          <w:szCs w:val="26"/>
        </w:rPr>
        <w:t>.</w:t>
      </w:r>
    </w:p>
    <w:p w14:paraId="0DC1BE42" w14:textId="774B5CB6" w:rsidR="004B501B" w:rsidRPr="00C710BF" w:rsidRDefault="004B501B" w:rsidP="003868DE">
      <w:pPr>
        <w:pStyle w:val="ListParagraph"/>
        <w:numPr>
          <w:ilvl w:val="0"/>
          <w:numId w:val="1"/>
        </w:numPr>
        <w:shd w:val="clear" w:color="auto" w:fill="FFFFFF"/>
        <w:spacing w:after="0" w:line="240" w:lineRule="auto"/>
        <w:ind w:firstLine="261"/>
        <w:jc w:val="both"/>
        <w:rPr>
          <w:rFonts w:ascii="Times New Roman" w:eastAsia="Times New Roman" w:hAnsi="Times New Roman"/>
          <w:i/>
          <w:color w:val="000000"/>
          <w:sz w:val="26"/>
          <w:szCs w:val="26"/>
        </w:rPr>
      </w:pPr>
      <w:r w:rsidRPr="00C710BF">
        <w:rPr>
          <w:rFonts w:ascii="Times New Roman" w:eastAsia="Times New Roman" w:hAnsi="Times New Roman"/>
          <w:color w:val="000000"/>
          <w:sz w:val="26"/>
          <w:szCs w:val="26"/>
        </w:rPr>
        <w:t xml:space="preserve">Một số vấn lưu ý đối với thí sinh </w:t>
      </w:r>
      <w:r w:rsidR="00105335">
        <w:rPr>
          <w:rFonts w:ascii="Times New Roman" w:eastAsia="Times New Roman" w:hAnsi="Times New Roman"/>
          <w:color w:val="000000"/>
          <w:sz w:val="26"/>
          <w:szCs w:val="26"/>
          <w:lang w:val="vi-VN"/>
        </w:rPr>
        <w:t>(file gửi kèm)</w:t>
      </w:r>
      <w:r w:rsidRPr="00C710BF">
        <w:rPr>
          <w:rFonts w:ascii="Times New Roman" w:eastAsia="Times New Roman" w:hAnsi="Times New Roman"/>
          <w:i/>
          <w:color w:val="000000"/>
          <w:sz w:val="26"/>
          <w:szCs w:val="26"/>
        </w:rPr>
        <w:t>.</w:t>
      </w:r>
    </w:p>
    <w:p w14:paraId="5CAC992E" w14:textId="4084ED4E" w:rsidR="00B3124B" w:rsidRPr="00C710BF" w:rsidRDefault="004B501B" w:rsidP="009707DD">
      <w:pPr>
        <w:pStyle w:val="ListParagraph"/>
        <w:numPr>
          <w:ilvl w:val="0"/>
          <w:numId w:val="1"/>
        </w:numPr>
        <w:shd w:val="clear" w:color="auto" w:fill="FFFFFF"/>
        <w:spacing w:after="0" w:line="240" w:lineRule="auto"/>
        <w:ind w:firstLine="261"/>
        <w:jc w:val="both"/>
        <w:rPr>
          <w:sz w:val="26"/>
          <w:szCs w:val="26"/>
        </w:rPr>
      </w:pPr>
      <w:r w:rsidRPr="00C710BF">
        <w:rPr>
          <w:rFonts w:ascii="Times New Roman" w:eastAsia="Times New Roman" w:hAnsi="Times New Roman"/>
          <w:color w:val="000000"/>
          <w:sz w:val="26"/>
          <w:szCs w:val="26"/>
        </w:rPr>
        <w:t xml:space="preserve">Hướng dẫn thi bậc 3 đến bậc 5 </w:t>
      </w:r>
      <w:r w:rsidR="00105335">
        <w:rPr>
          <w:rFonts w:ascii="Times New Roman" w:eastAsia="Times New Roman" w:hAnsi="Times New Roman"/>
          <w:color w:val="000000"/>
          <w:sz w:val="26"/>
          <w:szCs w:val="26"/>
          <w:lang w:val="vi-VN"/>
        </w:rPr>
        <w:t>(file gửi kèm)</w:t>
      </w:r>
      <w:r w:rsidRPr="00C710BF">
        <w:rPr>
          <w:rFonts w:ascii="Times New Roman" w:eastAsia="Times New Roman" w:hAnsi="Times New Roman"/>
          <w:i/>
          <w:color w:val="000000"/>
          <w:sz w:val="26"/>
          <w:szCs w:val="26"/>
        </w:rPr>
        <w:t>.</w:t>
      </w:r>
    </w:p>
    <w:sectPr w:rsidR="00B3124B" w:rsidRPr="00C710BF" w:rsidSect="003868DE">
      <w:pgSz w:w="12240" w:h="15840"/>
      <w:pgMar w:top="993"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04C"/>
    <w:multiLevelType w:val="hybridMultilevel"/>
    <w:tmpl w:val="DCA2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6550A0"/>
    <w:multiLevelType w:val="hybridMultilevel"/>
    <w:tmpl w:val="5952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1B"/>
    <w:rsid w:val="000044C7"/>
    <w:rsid w:val="00011CA7"/>
    <w:rsid w:val="000A6AB4"/>
    <w:rsid w:val="000C1DFF"/>
    <w:rsid w:val="000C31C1"/>
    <w:rsid w:val="000C5851"/>
    <w:rsid w:val="000E3630"/>
    <w:rsid w:val="00105335"/>
    <w:rsid w:val="00131051"/>
    <w:rsid w:val="001362D6"/>
    <w:rsid w:val="001369EA"/>
    <w:rsid w:val="00140154"/>
    <w:rsid w:val="00161045"/>
    <w:rsid w:val="00207921"/>
    <w:rsid w:val="00241541"/>
    <w:rsid w:val="002A0EEC"/>
    <w:rsid w:val="002A39FF"/>
    <w:rsid w:val="002E1221"/>
    <w:rsid w:val="002E6608"/>
    <w:rsid w:val="003338C7"/>
    <w:rsid w:val="00346298"/>
    <w:rsid w:val="003868DE"/>
    <w:rsid w:val="003E460C"/>
    <w:rsid w:val="00415865"/>
    <w:rsid w:val="004361B8"/>
    <w:rsid w:val="00464512"/>
    <w:rsid w:val="00476D9D"/>
    <w:rsid w:val="004B4B48"/>
    <w:rsid w:val="004B501B"/>
    <w:rsid w:val="00550F97"/>
    <w:rsid w:val="00573E61"/>
    <w:rsid w:val="005A5EBC"/>
    <w:rsid w:val="005C2AD7"/>
    <w:rsid w:val="00656F07"/>
    <w:rsid w:val="006721A6"/>
    <w:rsid w:val="00715818"/>
    <w:rsid w:val="00724563"/>
    <w:rsid w:val="007A2325"/>
    <w:rsid w:val="007F0440"/>
    <w:rsid w:val="007F1F12"/>
    <w:rsid w:val="007F681C"/>
    <w:rsid w:val="00813D92"/>
    <w:rsid w:val="00871DD0"/>
    <w:rsid w:val="008F7691"/>
    <w:rsid w:val="009A14A2"/>
    <w:rsid w:val="009D682E"/>
    <w:rsid w:val="00AC2657"/>
    <w:rsid w:val="00AF1F5B"/>
    <w:rsid w:val="00B3124B"/>
    <w:rsid w:val="00B8474B"/>
    <w:rsid w:val="00BE3DE4"/>
    <w:rsid w:val="00C23519"/>
    <w:rsid w:val="00C710BF"/>
    <w:rsid w:val="00CC4E10"/>
    <w:rsid w:val="00D01E59"/>
    <w:rsid w:val="00D234A1"/>
    <w:rsid w:val="00DA6D8B"/>
    <w:rsid w:val="00E9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3D2F"/>
  <w15:chartTrackingRefBased/>
  <w15:docId w15:val="{3E0CC344-1761-4C31-91CE-1DB0AB71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1B"/>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4B501B"/>
    <w:pPr>
      <w:spacing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B501B"/>
    <w:rPr>
      <w:b/>
      <w:bCs/>
    </w:rPr>
  </w:style>
  <w:style w:type="paragraph" w:styleId="NormalWeb">
    <w:name w:val="Normal (Web)"/>
    <w:basedOn w:val="Normal"/>
    <w:uiPriority w:val="99"/>
    <w:unhideWhenUsed/>
    <w:rsid w:val="004B501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4B501B"/>
    <w:rPr>
      <w:color w:val="0563C1" w:themeColor="hyperlink"/>
      <w:u w:val="single"/>
    </w:rPr>
  </w:style>
  <w:style w:type="character" w:styleId="Emphasis">
    <w:name w:val="Emphasis"/>
    <w:basedOn w:val="DefaultParagraphFont"/>
    <w:uiPriority w:val="20"/>
    <w:qFormat/>
    <w:rsid w:val="003338C7"/>
    <w:rPr>
      <w:i/>
      <w:iCs/>
    </w:rPr>
  </w:style>
  <w:style w:type="paragraph" w:styleId="BalloonText">
    <w:name w:val="Balloon Text"/>
    <w:basedOn w:val="Normal"/>
    <w:link w:val="BalloonTextChar"/>
    <w:uiPriority w:val="99"/>
    <w:semiHidden/>
    <w:unhideWhenUsed/>
    <w:rsid w:val="00AF1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5B"/>
    <w:rPr>
      <w:rFonts w:ascii="Segoe UI" w:hAnsi="Segoe UI" w:cs="Segoe UI"/>
      <w:sz w:val="18"/>
      <w:szCs w:val="18"/>
    </w:rPr>
  </w:style>
  <w:style w:type="paragraph" w:customStyle="1" w:styleId="Normal1">
    <w:name w:val="Normal1"/>
    <w:rsid w:val="00871DD0"/>
    <w:pPr>
      <w:spacing w:line="312" w:lineRule="auto"/>
      <w:ind w:firstLine="629"/>
      <w:jc w:val="both"/>
    </w:pPr>
    <w:rPr>
      <w:rFonts w:eastAsia="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Thảo Linh Nguyễn Bá</cp:lastModifiedBy>
  <cp:revision>29</cp:revision>
  <cp:lastPrinted>2021-04-16T05:00:00Z</cp:lastPrinted>
  <dcterms:created xsi:type="dcterms:W3CDTF">2020-11-16T04:24:00Z</dcterms:created>
  <dcterms:modified xsi:type="dcterms:W3CDTF">2021-12-15T13:45:00Z</dcterms:modified>
</cp:coreProperties>
</file>